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72D12" w14:textId="77777777" w:rsidR="00EB47BF" w:rsidRDefault="004F7E18">
      <w:pPr>
        <w:spacing w:line="256" w:lineRule="auto"/>
        <w:jc w:val="right"/>
        <w:rPr>
          <w:rFonts w:cs="B Nazanin"/>
          <w:b/>
          <w:bCs/>
          <w:sz w:val="28"/>
          <w:rtl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15A0DE72" wp14:editId="57828657">
            <wp:extent cx="844550" cy="1136396"/>
            <wp:effectExtent l="0" t="0" r="0" b="6985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rcRect l="2593" t="8646" r="1666" b="13230"/>
                    <a:stretch/>
                  </pic:blipFill>
                  <pic:spPr>
                    <a:xfrm>
                      <a:off x="0" y="0"/>
                      <a:ext cx="847553" cy="114043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9C0E83" w14:textId="75633A60" w:rsidR="004F7E18" w:rsidRPr="009770C0" w:rsidRDefault="004F7E18" w:rsidP="0055159D">
      <w:pPr>
        <w:spacing w:line="256" w:lineRule="auto"/>
        <w:ind w:firstLine="0"/>
        <w:jc w:val="both"/>
        <w:rPr>
          <w:rFonts w:ascii="Calibri" w:eastAsia="Calibri" w:hAnsi="Calibri" w:cs="B Nazanin"/>
          <w:szCs w:val="24"/>
          <w:rtl/>
          <w:lang w:bidi="ar-SA"/>
        </w:rPr>
      </w:pPr>
      <w:r w:rsidRPr="00AE7BED">
        <w:rPr>
          <w:rFonts w:cs="B Nazanin" w:hint="cs"/>
          <w:b/>
          <w:bCs/>
          <w:sz w:val="28"/>
          <w:rtl/>
        </w:rPr>
        <w:t>ارتش در دفاع مقدس (سال ششم)</w:t>
      </w:r>
      <w:r w:rsidRPr="00AE7BED">
        <w:rPr>
          <w:rFonts w:cs="B Nazanin"/>
          <w:b/>
          <w:bCs/>
          <w:sz w:val="28"/>
        </w:rPr>
        <w:t>.</w:t>
      </w:r>
      <w:r w:rsidRPr="00AE7BED">
        <w:rPr>
          <w:rFonts w:cs="B Nazanin" w:hint="cs"/>
          <w:b/>
          <w:bCs/>
          <w:sz w:val="28"/>
          <w:rtl/>
        </w:rPr>
        <w:t xml:space="preserve"> </w:t>
      </w:r>
      <w:r w:rsidR="00AE7BED" w:rsidRPr="00AE7BED">
        <w:rPr>
          <w:rFonts w:ascii="Calibri" w:eastAsia="Calibri" w:hAnsi="Calibri" w:cs="B Nazanin" w:hint="cs"/>
          <w:b/>
          <w:bCs/>
          <w:sz w:val="28"/>
          <w:rtl/>
          <w:lang w:bidi="ar-SA"/>
        </w:rPr>
        <w:t>سال تعیین سرنوشت جنگ،</w:t>
      </w:r>
      <w:r w:rsidR="00AE7BED">
        <w:rPr>
          <w:rFonts w:ascii="Calibri" w:eastAsia="Calibri" w:hAnsi="Calibri" w:cs="B Nazanin" w:hint="cs"/>
          <w:sz w:val="22"/>
          <w:szCs w:val="22"/>
          <w:rtl/>
          <w:lang w:bidi="ar-SA"/>
        </w:rPr>
        <w:t xml:space="preserve"> </w:t>
      </w:r>
      <w:r w:rsidRPr="009770C0">
        <w:rPr>
          <w:rFonts w:cs="B Nazanin" w:hint="cs"/>
          <w:sz w:val="26"/>
          <w:szCs w:val="26"/>
          <w:rtl/>
        </w:rPr>
        <w:t xml:space="preserve">این کتاب به بیان نقش ارتش </w:t>
      </w:r>
      <w:r w:rsidR="006A324A">
        <w:rPr>
          <w:rFonts w:cs="B Nazanin" w:hint="cs"/>
          <w:sz w:val="26"/>
          <w:szCs w:val="26"/>
          <w:rtl/>
        </w:rPr>
        <w:t>درسال</w:t>
      </w:r>
      <w:r w:rsidRPr="009770C0">
        <w:rPr>
          <w:rFonts w:cs="B Nazanin" w:hint="cs"/>
          <w:sz w:val="26"/>
          <w:szCs w:val="26"/>
          <w:rtl/>
        </w:rPr>
        <w:t xml:space="preserve"> ششم جنگ تحمیلی، سال تعیین سرنوشت جنگ می‌پردازد. کتاب مذکور در 384 صفحه و با شمارگان هزار نسخه، به‌وسیلۀ انتشارات دانشگاه فرماندهی و ستاد </w:t>
      </w:r>
      <w:r w:rsidR="009770C0" w:rsidRPr="009770C0">
        <w:rPr>
          <w:rFonts w:ascii="BNazanin" w:cs="B Nazanin" w:hint="cs"/>
          <w:color w:val="000000"/>
          <w:sz w:val="26"/>
          <w:szCs w:val="26"/>
          <w:rtl/>
        </w:rPr>
        <w:t>ارتش جمهوری اسلامی ایران</w:t>
      </w:r>
      <w:r w:rsidR="009770C0" w:rsidRPr="009770C0">
        <w:rPr>
          <w:rFonts w:cs="B Nazanin" w:hint="cs"/>
          <w:sz w:val="26"/>
          <w:szCs w:val="26"/>
          <w:rtl/>
        </w:rPr>
        <w:t>‌</w:t>
      </w:r>
      <w:r w:rsidRPr="009770C0">
        <w:rPr>
          <w:rFonts w:cs="B Nazanin" w:hint="cs"/>
          <w:sz w:val="26"/>
          <w:szCs w:val="26"/>
          <w:rtl/>
        </w:rPr>
        <w:t xml:space="preserve">، در 1401 چاپ و منتشر شده است. این کتاب به‌وسیلۀ گروه مؤلفان فرماندهی به سرپرستی سرلشکر حسین حسنی‌‌ سعدی، گردآوری و در هشت فصل تدوین شده است. </w:t>
      </w:r>
      <w:r w:rsidRPr="009770C0">
        <w:rPr>
          <w:rFonts w:cs="B Nazanin"/>
          <w:sz w:val="26"/>
          <w:szCs w:val="26"/>
          <w:rtl/>
        </w:rPr>
        <w:t>وضع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ت</w:t>
      </w:r>
      <w:r w:rsidRPr="009770C0">
        <w:rPr>
          <w:rFonts w:cs="B Nazanin"/>
          <w:sz w:val="26"/>
          <w:szCs w:val="26"/>
          <w:rtl/>
        </w:rPr>
        <w:t xml:space="preserve"> عموم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روها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مسلح ا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ران</w:t>
      </w:r>
      <w:r w:rsidRPr="009770C0">
        <w:rPr>
          <w:rFonts w:cs="B Nazanin"/>
          <w:sz w:val="26"/>
          <w:szCs w:val="26"/>
          <w:rtl/>
        </w:rPr>
        <w:t xml:space="preserve"> و عراق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در جبهه جنوب شامل </w:t>
      </w:r>
      <w:r w:rsidRPr="009770C0">
        <w:rPr>
          <w:rFonts w:cs="B Nazanin" w:hint="cs"/>
          <w:sz w:val="26"/>
          <w:szCs w:val="26"/>
          <w:rtl/>
        </w:rPr>
        <w:t>دوازده</w:t>
      </w:r>
      <w:r w:rsidRPr="009770C0">
        <w:rPr>
          <w:rFonts w:cs="B Nazanin"/>
          <w:sz w:val="26"/>
          <w:szCs w:val="26"/>
          <w:rtl/>
        </w:rPr>
        <w:t xml:space="preserve"> بخش</w:t>
      </w:r>
      <w:r w:rsidR="006A0644" w:rsidRPr="009770C0">
        <w:rPr>
          <w:rFonts w:cs="B Nazanin" w:hint="cs"/>
          <w:sz w:val="26"/>
          <w:szCs w:val="26"/>
          <w:rtl/>
        </w:rPr>
        <w:t xml:space="preserve"> به این شرح است:</w:t>
      </w:r>
      <w:r w:rsidRPr="009770C0">
        <w:rPr>
          <w:rFonts w:cs="B Nazanin" w:hint="cs"/>
          <w:sz w:val="26"/>
          <w:szCs w:val="26"/>
          <w:rtl/>
        </w:rPr>
        <w:t xml:space="preserve"> </w:t>
      </w:r>
      <w:r w:rsidRPr="009770C0">
        <w:rPr>
          <w:rFonts w:cs="B Nazanin"/>
          <w:sz w:val="26"/>
          <w:szCs w:val="26"/>
          <w:rtl/>
        </w:rPr>
        <w:t>وضع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ت</w:t>
      </w:r>
      <w:r w:rsidRPr="009770C0">
        <w:rPr>
          <w:rFonts w:cs="B Nazanin"/>
          <w:sz w:val="26"/>
          <w:szCs w:val="26"/>
          <w:rtl/>
        </w:rPr>
        <w:t xml:space="preserve"> عموم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جبهه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جنوب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والفجر ۸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طرح</w:t>
      </w:r>
      <w:r w:rsidRPr="009770C0">
        <w:rPr>
          <w:rFonts w:cs="B Nazanin" w:hint="cs"/>
          <w:sz w:val="26"/>
          <w:szCs w:val="26"/>
          <w:rtl/>
        </w:rPr>
        <w:t>‌</w:t>
      </w:r>
      <w:r w:rsidRPr="009770C0">
        <w:rPr>
          <w:rFonts w:cs="B Nazanin"/>
          <w:sz w:val="26"/>
          <w:szCs w:val="26"/>
          <w:rtl/>
        </w:rPr>
        <w:t>ها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طرح قرارگاه خاتم </w:t>
      </w:r>
      <w:r w:rsidRPr="009770C0">
        <w:rPr>
          <w:rFonts w:cs="B Nazanin" w:hint="cs"/>
          <w:sz w:val="26"/>
          <w:szCs w:val="26"/>
          <w:rtl/>
        </w:rPr>
        <w:t>1</w:t>
      </w:r>
      <w:r w:rsidRPr="009770C0">
        <w:rPr>
          <w:rFonts w:cs="B Nazanin"/>
          <w:sz w:val="26"/>
          <w:szCs w:val="26"/>
          <w:rtl/>
        </w:rPr>
        <w:t xml:space="preserve"> </w:t>
      </w:r>
      <w:r w:rsidRPr="009770C0">
        <w:rPr>
          <w:rFonts w:cs="B Nazanin" w:hint="cs"/>
          <w:sz w:val="26"/>
          <w:szCs w:val="26"/>
          <w:rtl/>
        </w:rPr>
        <w:t>سپاه،</w:t>
      </w:r>
      <w:r w:rsidRPr="009770C0">
        <w:rPr>
          <w:rFonts w:cs="B Nazanin"/>
          <w:sz w:val="26"/>
          <w:szCs w:val="26"/>
          <w:rtl/>
        </w:rPr>
        <w:t xml:space="preserve"> طرح </w:t>
      </w:r>
      <w:r w:rsidRPr="009770C0">
        <w:rPr>
          <w:rFonts w:cs="B Nazanin" w:hint="cs"/>
          <w:sz w:val="26"/>
          <w:szCs w:val="26"/>
          <w:rtl/>
        </w:rPr>
        <w:t>قرار</w:t>
      </w:r>
      <w:r w:rsidRPr="009770C0">
        <w:rPr>
          <w:rFonts w:cs="B Nazanin"/>
          <w:sz w:val="26"/>
          <w:szCs w:val="26"/>
          <w:rtl/>
        </w:rPr>
        <w:t xml:space="preserve">گاه خاتم </w:t>
      </w:r>
      <w:r w:rsidRPr="009770C0">
        <w:rPr>
          <w:rFonts w:cs="B Nazanin" w:hint="cs"/>
          <w:sz w:val="26"/>
          <w:szCs w:val="26"/>
          <w:rtl/>
        </w:rPr>
        <w:t xml:space="preserve">2 </w:t>
      </w:r>
      <w:r w:rsidRPr="009770C0">
        <w:rPr>
          <w:rFonts w:cs="B Nazanin"/>
          <w:sz w:val="26"/>
          <w:szCs w:val="26"/>
          <w:rtl/>
        </w:rPr>
        <w:t>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زم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ارتش</w:t>
      </w:r>
      <w:r w:rsidRPr="009770C0">
        <w:rPr>
          <w:rFonts w:cs="B Nazanin" w:hint="cs"/>
          <w:sz w:val="26"/>
          <w:szCs w:val="26"/>
          <w:rtl/>
        </w:rPr>
        <w:t xml:space="preserve">، </w:t>
      </w:r>
      <w:r w:rsidRPr="009770C0">
        <w:rPr>
          <w:rFonts w:cs="B Nazanin"/>
          <w:sz w:val="26"/>
          <w:szCs w:val="26"/>
          <w:rtl/>
        </w:rPr>
        <w:t>شرح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قرارگاه خاتم </w:t>
      </w:r>
      <w:r w:rsidRPr="009770C0">
        <w:rPr>
          <w:rFonts w:cs="B Nazanin" w:hint="cs"/>
          <w:sz w:val="26"/>
          <w:szCs w:val="26"/>
          <w:rtl/>
        </w:rPr>
        <w:t>2</w:t>
      </w:r>
      <w:r w:rsidRPr="009770C0">
        <w:rPr>
          <w:rFonts w:cs="B Nazanin"/>
          <w:sz w:val="26"/>
          <w:szCs w:val="26"/>
          <w:rtl/>
        </w:rPr>
        <w:t xml:space="preserve">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زم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ارتش در منطقه شلمچه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شرح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قرارگاه خاتم </w:t>
      </w:r>
      <w:r w:rsidRPr="009770C0">
        <w:rPr>
          <w:rFonts w:cs="B Nazanin" w:hint="cs"/>
          <w:sz w:val="26"/>
          <w:szCs w:val="26"/>
          <w:rtl/>
        </w:rPr>
        <w:t xml:space="preserve">1 سپاه </w:t>
      </w:r>
      <w:r w:rsidRPr="009770C0">
        <w:rPr>
          <w:rFonts w:cs="B Nazanin"/>
          <w:sz w:val="26"/>
          <w:szCs w:val="26"/>
          <w:rtl/>
        </w:rPr>
        <w:t>در منطقه ف</w:t>
      </w:r>
      <w:r w:rsidRPr="009770C0">
        <w:rPr>
          <w:rFonts w:cs="B Nazanin" w:hint="cs"/>
          <w:sz w:val="26"/>
          <w:szCs w:val="26"/>
          <w:rtl/>
        </w:rPr>
        <w:t>او،</w:t>
      </w:r>
      <w:r w:rsidRPr="009770C0">
        <w:rPr>
          <w:rFonts w:cs="B Nazanin"/>
          <w:sz w:val="26"/>
          <w:szCs w:val="26"/>
          <w:rtl/>
        </w:rPr>
        <w:t xml:space="preserve"> عملکرد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زم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ارتش در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والفجر ۸ </w:t>
      </w:r>
      <w:r w:rsidRPr="009770C0">
        <w:rPr>
          <w:rFonts w:cs="B Nazanin" w:hint="cs"/>
          <w:sz w:val="26"/>
          <w:szCs w:val="26"/>
          <w:rtl/>
        </w:rPr>
        <w:t xml:space="preserve">در </w:t>
      </w:r>
      <w:r w:rsidRPr="009770C0">
        <w:rPr>
          <w:rFonts w:cs="B Nazanin"/>
          <w:sz w:val="26"/>
          <w:szCs w:val="26"/>
          <w:rtl/>
        </w:rPr>
        <w:t>منطقه فاو</w:t>
      </w:r>
      <w:r w:rsidRPr="009770C0">
        <w:rPr>
          <w:rFonts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نقش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هوا</w:t>
      </w:r>
      <w:r w:rsidRPr="009770C0">
        <w:rPr>
          <w:rFonts w:cs="B Nazanin" w:hint="cs"/>
          <w:sz w:val="26"/>
          <w:szCs w:val="26"/>
          <w:rtl/>
        </w:rPr>
        <w:t>یی</w:t>
      </w:r>
      <w:r w:rsidRPr="009770C0">
        <w:rPr>
          <w:rFonts w:cs="B Nazanin"/>
          <w:sz w:val="26"/>
          <w:szCs w:val="26"/>
          <w:rtl/>
        </w:rPr>
        <w:t xml:space="preserve"> ارتش در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</w:t>
      </w:r>
      <w:r w:rsidRPr="009770C0">
        <w:rPr>
          <w:rFonts w:cs="B Nazanin" w:hint="cs"/>
          <w:sz w:val="26"/>
          <w:szCs w:val="26"/>
          <w:rtl/>
        </w:rPr>
        <w:t>فاو،</w:t>
      </w:r>
      <w:r w:rsidRPr="009770C0">
        <w:rPr>
          <w:rFonts w:cs="B Nazanin"/>
          <w:sz w:val="26"/>
          <w:szCs w:val="26"/>
          <w:rtl/>
        </w:rPr>
        <w:t xml:space="preserve"> نقش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در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</w:t>
      </w:r>
      <w:r w:rsidRPr="009770C0">
        <w:rPr>
          <w:rFonts w:cs="B Nazanin" w:hint="cs"/>
          <w:sz w:val="26"/>
          <w:szCs w:val="26"/>
          <w:rtl/>
        </w:rPr>
        <w:t>یی</w:t>
      </w:r>
      <w:r w:rsidRPr="009770C0">
        <w:rPr>
          <w:rFonts w:cs="B Nazanin"/>
          <w:sz w:val="26"/>
          <w:szCs w:val="26"/>
          <w:rtl/>
        </w:rPr>
        <w:t xml:space="preserve"> در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والفجر ۸</w:t>
      </w:r>
      <w:r w:rsidRPr="009770C0">
        <w:rPr>
          <w:rFonts w:cs="B Nazanin" w:hint="cs"/>
          <w:sz w:val="26"/>
          <w:szCs w:val="26"/>
          <w:rtl/>
        </w:rPr>
        <w:t xml:space="preserve">، </w:t>
      </w:r>
      <w:r w:rsidRPr="009770C0">
        <w:rPr>
          <w:rFonts w:cs="B Nazanin"/>
          <w:sz w:val="26"/>
          <w:szCs w:val="26"/>
          <w:rtl/>
        </w:rPr>
        <w:t>اقدامات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زم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ارتش بع</w:t>
      </w:r>
      <w:r w:rsidRPr="009770C0">
        <w:rPr>
          <w:rFonts w:cs="B Nazanin" w:hint="eastAsia"/>
          <w:sz w:val="26"/>
          <w:szCs w:val="26"/>
          <w:rtl/>
        </w:rPr>
        <w:t>د</w:t>
      </w:r>
      <w:r w:rsidRPr="009770C0">
        <w:rPr>
          <w:rFonts w:cs="B Nazanin"/>
          <w:sz w:val="26"/>
          <w:szCs w:val="26"/>
          <w:rtl/>
        </w:rPr>
        <w:t xml:space="preserve"> از ت</w:t>
      </w:r>
      <w:r w:rsidRPr="009770C0">
        <w:rPr>
          <w:rFonts w:cs="B Nazanin" w:hint="cs"/>
          <w:sz w:val="26"/>
          <w:szCs w:val="26"/>
          <w:rtl/>
        </w:rPr>
        <w:t>ثبیت</w:t>
      </w:r>
      <w:r w:rsidRPr="009770C0">
        <w:rPr>
          <w:rFonts w:cs="B Nazanin"/>
          <w:sz w:val="26"/>
          <w:szCs w:val="26"/>
          <w:rtl/>
        </w:rPr>
        <w:t xml:space="preserve">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والفجر ۸</w:t>
      </w:r>
      <w:r w:rsidRPr="009770C0">
        <w:rPr>
          <w:rFonts w:cs="B Nazanin" w:hint="cs"/>
          <w:sz w:val="26"/>
          <w:szCs w:val="26"/>
          <w:rtl/>
        </w:rPr>
        <w:t xml:space="preserve">، </w:t>
      </w:r>
      <w:r w:rsidRPr="009770C0">
        <w:rPr>
          <w:rFonts w:cs="B Nazanin"/>
          <w:sz w:val="26"/>
          <w:szCs w:val="26"/>
          <w:rtl/>
        </w:rPr>
        <w:t>تحل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ل</w:t>
      </w:r>
      <w:r w:rsidRPr="009770C0">
        <w:rPr>
          <w:rFonts w:cs="B Nazanin"/>
          <w:sz w:val="26"/>
          <w:szCs w:val="26"/>
          <w:rtl/>
        </w:rPr>
        <w:t xml:space="preserve">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والفجر ۸</w:t>
      </w:r>
      <w:r w:rsidRPr="009770C0">
        <w:rPr>
          <w:rFonts w:cs="B Nazanin" w:hint="cs"/>
          <w:sz w:val="26"/>
          <w:szCs w:val="26"/>
          <w:rtl/>
        </w:rPr>
        <w:t xml:space="preserve">، </w:t>
      </w:r>
      <w:r w:rsidRPr="009770C0">
        <w:rPr>
          <w:rFonts w:cs="B Nazanin"/>
          <w:sz w:val="26"/>
          <w:szCs w:val="26"/>
          <w:rtl/>
        </w:rPr>
        <w:t>تغ</w:t>
      </w:r>
      <w:r w:rsidRPr="009770C0">
        <w:rPr>
          <w:rFonts w:cs="B Nazanin" w:hint="cs"/>
          <w:sz w:val="26"/>
          <w:szCs w:val="26"/>
          <w:rtl/>
        </w:rPr>
        <w:t>یی</w:t>
      </w:r>
      <w:r w:rsidRPr="009770C0">
        <w:rPr>
          <w:rFonts w:cs="B Nazanin" w:hint="eastAsia"/>
          <w:sz w:val="26"/>
          <w:szCs w:val="26"/>
          <w:rtl/>
        </w:rPr>
        <w:t>ر</w:t>
      </w:r>
      <w:r w:rsidRPr="009770C0">
        <w:rPr>
          <w:rFonts w:cs="B Nazanin"/>
          <w:sz w:val="26"/>
          <w:szCs w:val="26"/>
          <w:rtl/>
        </w:rPr>
        <w:t xml:space="preserve"> فرمانده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زم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ارتش</w:t>
      </w:r>
      <w:r w:rsidRPr="009770C0">
        <w:rPr>
          <w:rFonts w:cs="B Nazanin" w:hint="cs"/>
          <w:sz w:val="26"/>
          <w:szCs w:val="26"/>
          <w:rtl/>
        </w:rPr>
        <w:t>‌،</w:t>
      </w:r>
      <w:r w:rsidRPr="009770C0">
        <w:rPr>
          <w:rFonts w:cs="B Nazanin"/>
          <w:sz w:val="26"/>
          <w:szCs w:val="26"/>
          <w:rtl/>
        </w:rPr>
        <w:t xml:space="preserve"> عملکرد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زم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ارتش در منطقه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غرب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راهبرد دفاع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در غرب کشور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پدافند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غرب</w:t>
      </w:r>
      <w:r w:rsidRPr="009770C0">
        <w:rPr>
          <w:rFonts w:cs="B Nazanin" w:hint="cs"/>
          <w:sz w:val="26"/>
          <w:szCs w:val="26"/>
          <w:rtl/>
        </w:rPr>
        <w:t xml:space="preserve"> و</w:t>
      </w:r>
      <w:r w:rsidRPr="009770C0">
        <w:rPr>
          <w:rFonts w:cs="B Nazanin"/>
          <w:sz w:val="26"/>
          <w:szCs w:val="26"/>
          <w:rtl/>
        </w:rPr>
        <w:t xml:space="preserve">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آفند</w:t>
      </w:r>
      <w:r w:rsidRPr="009770C0">
        <w:rPr>
          <w:rFonts w:cs="B Nazanin" w:hint="cs"/>
          <w:sz w:val="26"/>
          <w:szCs w:val="26"/>
          <w:rtl/>
        </w:rPr>
        <w:t xml:space="preserve">ی‌، </w:t>
      </w:r>
      <w:r w:rsidRPr="009770C0">
        <w:rPr>
          <w:rFonts w:cs="B Nazanin"/>
          <w:sz w:val="26"/>
          <w:szCs w:val="26"/>
          <w:rtl/>
        </w:rPr>
        <w:t>عملکرد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زم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ارتش در منطقه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شمال</w:t>
      </w:r>
      <w:r w:rsidRPr="009770C0">
        <w:rPr>
          <w:rFonts w:cs="B Nazanin" w:hint="cs"/>
          <w:sz w:val="26"/>
          <w:szCs w:val="26"/>
          <w:rtl/>
        </w:rPr>
        <w:t>‌</w:t>
      </w:r>
      <w:r w:rsidRPr="009770C0">
        <w:rPr>
          <w:rFonts w:cs="B Nazanin"/>
          <w:sz w:val="26"/>
          <w:szCs w:val="26"/>
          <w:rtl/>
        </w:rPr>
        <w:t>غرب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در منطقه شمال</w:t>
      </w:r>
      <w:r w:rsidRPr="009770C0">
        <w:rPr>
          <w:rFonts w:cs="B Nazanin" w:hint="cs"/>
          <w:sz w:val="26"/>
          <w:szCs w:val="26"/>
          <w:rtl/>
        </w:rPr>
        <w:t>‌</w:t>
      </w:r>
      <w:r w:rsidRPr="009770C0">
        <w:rPr>
          <w:rFonts w:cs="B Nazanin"/>
          <w:sz w:val="26"/>
          <w:szCs w:val="26"/>
          <w:rtl/>
        </w:rPr>
        <w:t>غرب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آفند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والفجر </w:t>
      </w:r>
      <w:r w:rsidRPr="009770C0">
        <w:rPr>
          <w:rFonts w:cs="B Nazanin" w:hint="cs"/>
          <w:sz w:val="26"/>
          <w:szCs w:val="26"/>
          <w:rtl/>
        </w:rPr>
        <w:t>9،</w:t>
      </w:r>
      <w:r w:rsidRPr="009770C0">
        <w:rPr>
          <w:rFonts w:cs="B Nazanin"/>
          <w:sz w:val="26"/>
          <w:szCs w:val="26"/>
          <w:rtl/>
        </w:rPr>
        <w:t xml:space="preserve"> عملکرد 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گان</w:t>
      </w:r>
      <w:r w:rsidRPr="009770C0">
        <w:rPr>
          <w:rFonts w:cs="B Nazanin" w:hint="cs"/>
          <w:sz w:val="26"/>
          <w:szCs w:val="26"/>
          <w:rtl/>
        </w:rPr>
        <w:t>‌</w:t>
      </w:r>
      <w:r w:rsidRPr="009770C0">
        <w:rPr>
          <w:rFonts w:cs="B Nazanin"/>
          <w:sz w:val="26"/>
          <w:szCs w:val="26"/>
          <w:rtl/>
        </w:rPr>
        <w:t>ها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پشت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بان</w:t>
      </w:r>
      <w:r w:rsidRPr="009770C0">
        <w:rPr>
          <w:rFonts w:cs="B Nazanin" w:hint="cs"/>
          <w:sz w:val="26"/>
          <w:szCs w:val="26"/>
          <w:rtl/>
        </w:rPr>
        <w:t>ی‌</w:t>
      </w:r>
      <w:r w:rsidRPr="009770C0">
        <w:rPr>
          <w:rFonts w:cs="B Nazanin"/>
          <w:sz w:val="26"/>
          <w:szCs w:val="26"/>
          <w:rtl/>
        </w:rPr>
        <w:t>کننده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زم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ارتش</w:t>
      </w:r>
      <w:r w:rsidRPr="009770C0">
        <w:rPr>
          <w:rFonts w:cs="B Nazanin" w:hint="cs"/>
          <w:sz w:val="26"/>
          <w:szCs w:val="26"/>
          <w:rtl/>
        </w:rPr>
        <w:t>، عملکرد</w:t>
      </w:r>
      <w:r w:rsidRPr="009770C0">
        <w:rPr>
          <w:rFonts w:cs="B Nazanin"/>
          <w:sz w:val="26"/>
          <w:szCs w:val="26"/>
          <w:rtl/>
        </w:rPr>
        <w:t xml:space="preserve"> </w:t>
      </w:r>
      <w:r w:rsidRPr="009770C0">
        <w:rPr>
          <w:rFonts w:cs="B Nazanin" w:hint="cs"/>
          <w:sz w:val="26"/>
          <w:szCs w:val="26"/>
          <w:rtl/>
        </w:rPr>
        <w:t>کلی</w:t>
      </w:r>
      <w:r w:rsidRPr="009770C0">
        <w:rPr>
          <w:rFonts w:cs="B Nazanin"/>
          <w:sz w:val="26"/>
          <w:szCs w:val="26"/>
          <w:rtl/>
        </w:rPr>
        <w:t xml:space="preserve"> هوان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روز</w:t>
      </w:r>
      <w:r w:rsidRPr="009770C0">
        <w:rPr>
          <w:rFonts w:cs="B Nazanin"/>
          <w:sz w:val="26"/>
          <w:szCs w:val="26"/>
          <w:rtl/>
        </w:rPr>
        <w:t xml:space="preserve"> </w:t>
      </w:r>
      <w:r w:rsidR="006A324A">
        <w:rPr>
          <w:rFonts w:cs="B Nazanin"/>
          <w:sz w:val="26"/>
          <w:szCs w:val="26"/>
          <w:rtl/>
        </w:rPr>
        <w:t>درسال</w:t>
      </w:r>
      <w:r w:rsidRPr="009770C0">
        <w:rPr>
          <w:rFonts w:cs="B Nazanin"/>
          <w:sz w:val="26"/>
          <w:szCs w:val="26"/>
          <w:rtl/>
        </w:rPr>
        <w:t xml:space="preserve"> ششم جنگ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عملکرد 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گان‌ها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مهندس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رزم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</w:t>
      </w:r>
      <w:r w:rsidR="006A324A">
        <w:rPr>
          <w:rFonts w:cs="B Nazanin"/>
          <w:sz w:val="26"/>
          <w:szCs w:val="26"/>
          <w:rtl/>
        </w:rPr>
        <w:t>درسال</w:t>
      </w:r>
      <w:r w:rsidRPr="009770C0">
        <w:rPr>
          <w:rFonts w:cs="B Nazanin"/>
          <w:sz w:val="26"/>
          <w:szCs w:val="26"/>
          <w:rtl/>
        </w:rPr>
        <w:t xml:space="preserve"> ششم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عملکرد فرمانده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آماد و پشت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بان</w:t>
      </w:r>
      <w:r w:rsidRPr="009770C0">
        <w:rPr>
          <w:rFonts w:cs="B Nazanin" w:hint="cs"/>
          <w:sz w:val="26"/>
          <w:szCs w:val="26"/>
          <w:rtl/>
        </w:rPr>
        <w:t>ی و</w:t>
      </w:r>
      <w:r w:rsidRPr="009770C0">
        <w:rPr>
          <w:rFonts w:cs="B Nazanin"/>
          <w:sz w:val="26"/>
          <w:szCs w:val="26"/>
          <w:rtl/>
        </w:rPr>
        <w:t xml:space="preserve"> مد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ت</w:t>
      </w:r>
      <w:r w:rsidRPr="009770C0">
        <w:rPr>
          <w:rFonts w:cs="B Nazanin"/>
          <w:sz w:val="26"/>
          <w:szCs w:val="26"/>
          <w:rtl/>
        </w:rPr>
        <w:t xml:space="preserve">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انسان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</w:t>
      </w:r>
      <w:r w:rsidR="006A324A">
        <w:rPr>
          <w:rFonts w:cs="B Nazanin"/>
          <w:sz w:val="26"/>
          <w:szCs w:val="26"/>
          <w:rtl/>
        </w:rPr>
        <w:t>درسال</w:t>
      </w:r>
      <w:r w:rsidRPr="009770C0">
        <w:rPr>
          <w:rFonts w:cs="B Nazanin"/>
          <w:sz w:val="26"/>
          <w:szCs w:val="26"/>
          <w:rtl/>
        </w:rPr>
        <w:t xml:space="preserve"> ششم</w:t>
      </w:r>
      <w:r w:rsidRPr="009770C0">
        <w:rPr>
          <w:rFonts w:cs="B Nazanin" w:hint="cs"/>
          <w:sz w:val="26"/>
          <w:szCs w:val="26"/>
          <w:rtl/>
        </w:rPr>
        <w:t>‌،</w:t>
      </w:r>
      <w:r w:rsidRPr="009770C0">
        <w:rPr>
          <w:rFonts w:cs="B Nazanin"/>
          <w:sz w:val="26"/>
          <w:szCs w:val="26"/>
          <w:rtl/>
        </w:rPr>
        <w:t xml:space="preserve">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هوا</w:t>
      </w:r>
      <w:r w:rsidRPr="009770C0">
        <w:rPr>
          <w:rFonts w:cs="B Nazanin" w:hint="cs"/>
          <w:sz w:val="26"/>
          <w:szCs w:val="26"/>
          <w:rtl/>
        </w:rPr>
        <w:t>یی</w:t>
      </w:r>
      <w:r w:rsidRPr="009770C0">
        <w:rPr>
          <w:rFonts w:cs="B Nazanin"/>
          <w:sz w:val="26"/>
          <w:szCs w:val="26"/>
          <w:rtl/>
        </w:rPr>
        <w:t xml:space="preserve"> و پدافند هوا</w:t>
      </w:r>
      <w:r w:rsidRPr="009770C0">
        <w:rPr>
          <w:rFonts w:cs="B Nazanin" w:hint="cs"/>
          <w:sz w:val="26"/>
          <w:szCs w:val="26"/>
          <w:rtl/>
        </w:rPr>
        <w:t>یی</w:t>
      </w:r>
      <w:r w:rsidRPr="009770C0">
        <w:rPr>
          <w:rFonts w:cs="B Nazanin"/>
          <w:sz w:val="26"/>
          <w:szCs w:val="26"/>
          <w:rtl/>
        </w:rPr>
        <w:t xml:space="preserve"> </w:t>
      </w:r>
      <w:r w:rsidR="006A324A">
        <w:rPr>
          <w:rFonts w:cs="B Nazanin"/>
          <w:sz w:val="26"/>
          <w:szCs w:val="26"/>
          <w:rtl/>
        </w:rPr>
        <w:t>درسال</w:t>
      </w:r>
      <w:r w:rsidRPr="009770C0">
        <w:rPr>
          <w:rFonts w:cs="B Nazanin"/>
          <w:sz w:val="26"/>
          <w:szCs w:val="26"/>
          <w:rtl/>
        </w:rPr>
        <w:t xml:space="preserve"> ششم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عملکرد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هوا</w:t>
      </w:r>
      <w:r w:rsidRPr="009770C0">
        <w:rPr>
          <w:rFonts w:cs="B Nazanin" w:hint="cs"/>
          <w:sz w:val="26"/>
          <w:szCs w:val="26"/>
          <w:rtl/>
        </w:rPr>
        <w:t>یی</w:t>
      </w:r>
      <w:r w:rsidRPr="009770C0">
        <w:rPr>
          <w:rFonts w:cs="B Nazanin"/>
          <w:sz w:val="26"/>
          <w:szCs w:val="26"/>
          <w:rtl/>
        </w:rPr>
        <w:t xml:space="preserve"> ارتش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عملکرد پدافند هوا</w:t>
      </w:r>
      <w:r w:rsidRPr="009770C0">
        <w:rPr>
          <w:rFonts w:cs="B Nazanin" w:hint="cs"/>
          <w:sz w:val="26"/>
          <w:szCs w:val="26"/>
          <w:rtl/>
        </w:rPr>
        <w:t>یی</w:t>
      </w:r>
      <w:r w:rsidRPr="009770C0">
        <w:rPr>
          <w:rFonts w:cs="B Nazanin"/>
          <w:sz w:val="26"/>
          <w:szCs w:val="26"/>
          <w:rtl/>
        </w:rPr>
        <w:t xml:space="preserve"> </w:t>
      </w:r>
      <w:r w:rsidRPr="009770C0">
        <w:rPr>
          <w:rFonts w:cs="B Nazanin" w:hint="cs"/>
          <w:sz w:val="26"/>
          <w:szCs w:val="26"/>
          <w:rtl/>
        </w:rPr>
        <w:t>کشور‌،</w:t>
      </w:r>
      <w:r w:rsidRPr="009770C0">
        <w:rPr>
          <w:rFonts w:cs="B Nazanin"/>
          <w:sz w:val="26"/>
          <w:szCs w:val="26"/>
          <w:rtl/>
        </w:rPr>
        <w:t xml:space="preserve"> عملکرد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در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</w:t>
      </w:r>
      <w:r w:rsidRPr="009770C0">
        <w:rPr>
          <w:rFonts w:cs="B Nazanin" w:hint="cs"/>
          <w:sz w:val="26"/>
          <w:szCs w:val="26"/>
          <w:rtl/>
        </w:rPr>
        <w:t>یی</w:t>
      </w:r>
      <w:r w:rsidRPr="009770C0">
        <w:rPr>
          <w:rFonts w:cs="B Nazanin"/>
          <w:sz w:val="26"/>
          <w:szCs w:val="26"/>
          <w:rtl/>
        </w:rPr>
        <w:t xml:space="preserve"> ارتش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گسترش جنگ در </w:t>
      </w:r>
      <w:r w:rsidR="006A324A">
        <w:rPr>
          <w:rFonts w:cs="B Nazanin"/>
          <w:sz w:val="26"/>
          <w:szCs w:val="26"/>
          <w:rtl/>
        </w:rPr>
        <w:t>خلیج‌فارس</w:t>
      </w:r>
      <w:r w:rsidRPr="009770C0">
        <w:rPr>
          <w:rFonts w:cs="B Nazanin" w:hint="cs"/>
          <w:sz w:val="26"/>
          <w:szCs w:val="26"/>
          <w:rtl/>
        </w:rPr>
        <w:t>،</w:t>
      </w:r>
      <w:r w:rsidRPr="009770C0">
        <w:rPr>
          <w:rFonts w:cs="B Nazanin"/>
          <w:sz w:val="26"/>
          <w:szCs w:val="26"/>
          <w:rtl/>
        </w:rPr>
        <w:t xml:space="preserve"> وضع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ت</w:t>
      </w:r>
      <w:r w:rsidRPr="009770C0">
        <w:rPr>
          <w:rFonts w:cs="B Nazanin"/>
          <w:sz w:val="26"/>
          <w:szCs w:val="26"/>
          <w:rtl/>
        </w:rPr>
        <w:t xml:space="preserve">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در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</w:t>
      </w:r>
      <w:r w:rsidRPr="009770C0">
        <w:rPr>
          <w:rFonts w:cs="B Nazanin" w:hint="cs"/>
          <w:sz w:val="26"/>
          <w:szCs w:val="26"/>
          <w:rtl/>
        </w:rPr>
        <w:t>یی</w:t>
      </w:r>
      <w:r w:rsidRPr="009770C0">
        <w:rPr>
          <w:rFonts w:cs="B Nazanin"/>
          <w:sz w:val="26"/>
          <w:szCs w:val="26"/>
          <w:rtl/>
        </w:rPr>
        <w:t xml:space="preserve"> ا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ران</w:t>
      </w:r>
      <w:r w:rsidRPr="009770C0">
        <w:rPr>
          <w:rFonts w:cs="B Nazanin"/>
          <w:sz w:val="26"/>
          <w:szCs w:val="26"/>
          <w:rtl/>
        </w:rPr>
        <w:t xml:space="preserve"> و عراق </w:t>
      </w:r>
      <w:r w:rsidRPr="009770C0">
        <w:rPr>
          <w:rFonts w:cs="B Nazanin" w:hint="cs"/>
          <w:sz w:val="26"/>
          <w:szCs w:val="26"/>
          <w:rtl/>
        </w:rPr>
        <w:t xml:space="preserve">و </w:t>
      </w:r>
      <w:r w:rsidRPr="009770C0">
        <w:rPr>
          <w:rFonts w:cs="B Nazanin"/>
          <w:sz w:val="26"/>
          <w:szCs w:val="26"/>
          <w:rtl/>
        </w:rPr>
        <w:t>عملکرد ن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رو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/>
          <w:sz w:val="26"/>
          <w:szCs w:val="26"/>
          <w:rtl/>
        </w:rPr>
        <w:t xml:space="preserve"> در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</w:t>
      </w:r>
      <w:r w:rsidRPr="009770C0">
        <w:rPr>
          <w:rFonts w:cs="B Nazanin" w:hint="cs"/>
          <w:sz w:val="26"/>
          <w:szCs w:val="26"/>
          <w:rtl/>
        </w:rPr>
        <w:t>یی</w:t>
      </w:r>
      <w:r w:rsidRPr="009770C0">
        <w:rPr>
          <w:rFonts w:cs="B Nazanin"/>
          <w:sz w:val="26"/>
          <w:szCs w:val="26"/>
          <w:rtl/>
        </w:rPr>
        <w:t xml:space="preserve"> ارتش</w:t>
      </w:r>
      <w:r w:rsidRPr="009770C0">
        <w:rPr>
          <w:rFonts w:cs="B Nazanin" w:hint="cs"/>
          <w:sz w:val="26"/>
          <w:szCs w:val="26"/>
          <w:rtl/>
        </w:rPr>
        <w:t>‌،</w:t>
      </w:r>
      <w:r w:rsidRPr="009770C0">
        <w:rPr>
          <w:rFonts w:cs="B Nazanin"/>
          <w:sz w:val="26"/>
          <w:szCs w:val="26"/>
          <w:rtl/>
        </w:rPr>
        <w:t xml:space="preserve"> تجز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ه</w:t>
      </w:r>
      <w:r w:rsidRPr="009770C0">
        <w:rPr>
          <w:rFonts w:cs="B Nazanin" w:hint="cs"/>
          <w:sz w:val="26"/>
          <w:szCs w:val="26"/>
          <w:rtl/>
        </w:rPr>
        <w:t>‌</w:t>
      </w:r>
      <w:r w:rsidRPr="009770C0">
        <w:rPr>
          <w:rFonts w:cs="B Nazanin"/>
          <w:sz w:val="26"/>
          <w:szCs w:val="26"/>
          <w:rtl/>
        </w:rPr>
        <w:t>و</w:t>
      </w:r>
      <w:r w:rsidRPr="009770C0">
        <w:rPr>
          <w:rFonts w:cs="B Nazanin" w:hint="cs"/>
          <w:sz w:val="26"/>
          <w:szCs w:val="26"/>
          <w:rtl/>
        </w:rPr>
        <w:t>‌</w:t>
      </w:r>
      <w:r w:rsidRPr="009770C0">
        <w:rPr>
          <w:rFonts w:cs="B Nazanin"/>
          <w:sz w:val="26"/>
          <w:szCs w:val="26"/>
          <w:rtl/>
        </w:rPr>
        <w:t>تحل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ل</w:t>
      </w:r>
      <w:r w:rsidRPr="009770C0">
        <w:rPr>
          <w:rFonts w:cs="B Nazanin"/>
          <w:sz w:val="26"/>
          <w:szCs w:val="26"/>
          <w:rtl/>
        </w:rPr>
        <w:t xml:space="preserve"> عمل</w:t>
      </w:r>
      <w:r w:rsidRPr="009770C0">
        <w:rPr>
          <w:rFonts w:cs="B Nazanin" w:hint="cs"/>
          <w:sz w:val="26"/>
          <w:szCs w:val="26"/>
          <w:rtl/>
        </w:rPr>
        <w:t>ی</w:t>
      </w:r>
      <w:r w:rsidRPr="009770C0">
        <w:rPr>
          <w:rFonts w:cs="B Nazanin" w:hint="eastAsia"/>
          <w:sz w:val="26"/>
          <w:szCs w:val="26"/>
          <w:rtl/>
        </w:rPr>
        <w:t>ات</w:t>
      </w:r>
      <w:r w:rsidRPr="009770C0">
        <w:rPr>
          <w:rFonts w:cs="B Nazanin"/>
          <w:sz w:val="26"/>
          <w:szCs w:val="26"/>
          <w:rtl/>
        </w:rPr>
        <w:t xml:space="preserve"> و در منابع و پ</w:t>
      </w:r>
      <w:r w:rsidRPr="009770C0">
        <w:rPr>
          <w:rFonts w:cs="B Nazanin" w:hint="cs"/>
          <w:sz w:val="26"/>
          <w:szCs w:val="26"/>
          <w:rtl/>
        </w:rPr>
        <w:t>ی</w:t>
      </w:r>
      <w:r w:rsidR="006A0644" w:rsidRPr="009770C0">
        <w:rPr>
          <w:rFonts w:cs="B Nazanin" w:hint="eastAsia"/>
          <w:sz w:val="26"/>
          <w:szCs w:val="26"/>
          <w:rtl/>
        </w:rPr>
        <w:t>وس</w:t>
      </w:r>
      <w:r w:rsidR="006A0644" w:rsidRPr="009770C0">
        <w:rPr>
          <w:rFonts w:cs="B Nazanin" w:hint="cs"/>
          <w:sz w:val="26"/>
          <w:szCs w:val="26"/>
          <w:rtl/>
        </w:rPr>
        <w:t>ت‌</w:t>
      </w:r>
      <w:r w:rsidRPr="009770C0">
        <w:rPr>
          <w:rFonts w:cs="B Nazanin" w:hint="eastAsia"/>
          <w:sz w:val="26"/>
          <w:szCs w:val="26"/>
          <w:rtl/>
        </w:rPr>
        <w:t>ها</w:t>
      </w:r>
      <w:r w:rsidRPr="009770C0">
        <w:rPr>
          <w:rFonts w:cs="B Nazanin" w:hint="cs"/>
          <w:sz w:val="26"/>
          <w:szCs w:val="26"/>
          <w:rtl/>
        </w:rPr>
        <w:t>. مؤلفان در صفحه 136 و 137 کتاب در خصو</w:t>
      </w:r>
      <w:r w:rsidR="0055159D" w:rsidRPr="009770C0">
        <w:rPr>
          <w:rFonts w:cs="B Nazanin" w:hint="cs"/>
          <w:sz w:val="26"/>
          <w:szCs w:val="26"/>
          <w:rtl/>
        </w:rPr>
        <w:t>ص</w:t>
      </w:r>
      <w:r w:rsidRPr="009770C0">
        <w:rPr>
          <w:rFonts w:cs="B Nazanin" w:hint="cs"/>
          <w:sz w:val="26"/>
          <w:szCs w:val="26"/>
          <w:rtl/>
        </w:rPr>
        <w:t xml:space="preserve"> تعویض فرماندهی نیروی زمینی می‌نویسند: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«</w:t>
      </w:r>
      <w:r w:rsidRPr="009770C0">
        <w:rPr>
          <w:rFonts w:ascii="Calibri" w:eastAsia="Calibri" w:hAnsi="Calibri" w:cs="B Nazanin"/>
          <w:sz w:val="26"/>
          <w:szCs w:val="26"/>
          <w:rtl/>
        </w:rPr>
        <w:t>در فرورد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۱۳۶۵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محسن رضا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ازسو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هاشم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رفسنجان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فرمانده جنگ بعد از مشاور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ت‌</w:t>
      </w:r>
      <w:r w:rsidRPr="009770C0">
        <w:rPr>
          <w:rFonts w:ascii="Calibri" w:eastAsia="Calibri" w:hAnsi="Calibri" w:cs="B Nazanin"/>
          <w:sz w:val="26"/>
          <w:szCs w:val="26"/>
          <w:rtl/>
        </w:rPr>
        <w:t>ها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انجام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>شده در شورا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عال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دفاع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به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>عنوان جانش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فرمانده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قرارگاه خاتم منصوب شد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!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 xml:space="preserve">این مطلب </w:t>
      </w:r>
      <w:r w:rsidRPr="009770C0">
        <w:rPr>
          <w:rFonts w:ascii="Calibri" w:eastAsia="Calibri" w:hAnsi="Calibri" w:cs="B Nazanin"/>
          <w:sz w:val="26"/>
          <w:szCs w:val="26"/>
          <w:rtl/>
        </w:rPr>
        <w:t>از نظر شه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د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ص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اد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ش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راز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6A324A">
        <w:rPr>
          <w:rFonts w:ascii="Calibri" w:eastAsia="Calibri" w:hAnsi="Calibri" w:cs="B Nazanin"/>
          <w:sz w:val="26"/>
          <w:szCs w:val="26"/>
          <w:rtl/>
        </w:rPr>
        <w:t>ستادمشترک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ارتش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ستاد 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رو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زم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و همکاران ستاد شه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د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ص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اد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ش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راز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قر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ار</w:t>
      </w:r>
      <w:r w:rsidRPr="009770C0">
        <w:rPr>
          <w:rFonts w:ascii="Calibri" w:eastAsia="Calibri" w:hAnsi="Calibri" w:cs="B Nazanin"/>
          <w:sz w:val="26"/>
          <w:szCs w:val="26"/>
          <w:rtl/>
        </w:rPr>
        <w:t>گرفتن 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رو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زم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 xml:space="preserve">ارتش </w:t>
      </w:r>
      <w:r w:rsidRPr="009770C0">
        <w:rPr>
          <w:rFonts w:ascii="Calibri" w:eastAsia="Calibri" w:hAnsi="Calibri" w:cs="B Nazanin"/>
          <w:sz w:val="26"/>
          <w:szCs w:val="26"/>
          <w:rtl/>
        </w:rPr>
        <w:t>در کنترل سپاه تلق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م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شد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به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شدت با آن مخالفت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ش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سرهنگ ص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اد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ش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راز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به فرمانده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جنگ اعلام کرد که بهتر از انتصاب مزبور لغو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شو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د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چون موافقت نشد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؛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به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>عنوان اعتراض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از فرمانده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رو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زم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 xml:space="preserve">ارتش </w:t>
      </w:r>
      <w:r w:rsidRPr="009770C0">
        <w:rPr>
          <w:rFonts w:ascii="Calibri" w:eastAsia="Calibri" w:hAnsi="Calibri" w:cs="B Nazanin"/>
          <w:sz w:val="26"/>
          <w:szCs w:val="26"/>
          <w:rtl/>
        </w:rPr>
        <w:t>است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عفا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کرد و به ستاد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آن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در تهران بازگشت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سپس با پ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شنهاد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شه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ص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ش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راز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مقرر شد مسئول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ت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و اخت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ارات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عمل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ات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فر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ما</w:t>
      </w:r>
      <w:r w:rsidRPr="009770C0">
        <w:rPr>
          <w:rFonts w:ascii="Calibri" w:eastAsia="Calibri" w:hAnsi="Calibri" w:cs="B Nazanin"/>
          <w:sz w:val="26"/>
          <w:szCs w:val="26"/>
          <w:rtl/>
        </w:rPr>
        <w:t>نده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رو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زمی</w:t>
      </w:r>
      <w:r w:rsidRPr="009770C0">
        <w:rPr>
          <w:rFonts w:ascii="Calibri" w:eastAsia="Calibri" w:hAnsi="Calibri" w:cs="B Nazanin"/>
          <w:sz w:val="26"/>
          <w:szCs w:val="26"/>
          <w:rtl/>
        </w:rPr>
        <w:t>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 xml:space="preserve">به </w:t>
      </w:r>
      <w:r w:rsidRPr="009770C0">
        <w:rPr>
          <w:rFonts w:ascii="Calibri" w:eastAsia="Calibri" w:hAnsi="Calibri" w:cs="B Nazanin"/>
          <w:sz w:val="26"/>
          <w:szCs w:val="26"/>
          <w:rtl/>
        </w:rPr>
        <w:t>جانش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شان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سرهنگ عل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ی‌</w:t>
      </w:r>
      <w:r w:rsidRPr="009770C0">
        <w:rPr>
          <w:rFonts w:ascii="Calibri" w:eastAsia="Calibri" w:hAnsi="Calibri" w:cs="B Nazanin"/>
          <w:sz w:val="26"/>
          <w:szCs w:val="26"/>
          <w:rtl/>
        </w:rPr>
        <w:t>اصغر جمال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واگذار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شو</w:t>
      </w:r>
      <w:r w:rsidRPr="009770C0">
        <w:rPr>
          <w:rFonts w:ascii="Calibri" w:eastAsia="Calibri" w:hAnsi="Calibri" w:cs="B Nazanin"/>
          <w:sz w:val="26"/>
          <w:szCs w:val="26"/>
          <w:rtl/>
        </w:rPr>
        <w:t>د که 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پ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شنهاد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مورد تصو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ب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فرمانده جنگ قرار گرفت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!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بد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ن‌ترت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ب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سرهنگ ص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اد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ش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راز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به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>عنوان فرمانده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>رو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مسئول امور ستاد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ادار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و پشت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بان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رو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در پشت جبهه و </w:t>
      </w:r>
      <w:r w:rsidR="006A324A">
        <w:rPr>
          <w:rFonts w:ascii="Calibri" w:eastAsia="Calibri" w:hAnsi="Calibri" w:cs="B Nazanin"/>
          <w:sz w:val="26"/>
          <w:szCs w:val="26"/>
          <w:rtl/>
        </w:rPr>
        <w:t>به‌سرهنگ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عل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ی‌</w:t>
      </w:r>
      <w:r w:rsidRPr="009770C0">
        <w:rPr>
          <w:rFonts w:ascii="Calibri" w:eastAsia="Calibri" w:hAnsi="Calibri" w:cs="B Nazanin"/>
          <w:sz w:val="26"/>
          <w:szCs w:val="26"/>
          <w:rtl/>
        </w:rPr>
        <w:t>اصغر جمال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 xml:space="preserve">نیز </w:t>
      </w:r>
      <w:r w:rsidRPr="009770C0">
        <w:rPr>
          <w:rFonts w:ascii="Calibri" w:eastAsia="Calibri" w:hAnsi="Calibri" w:cs="B Nazanin"/>
          <w:sz w:val="26"/>
          <w:szCs w:val="26"/>
          <w:rtl/>
        </w:rPr>
        <w:t>مسئول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ت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فرمانده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عمل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ات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در منطقه واگذار شد که البته سرهنگ عل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ی‌</w:t>
      </w:r>
      <w:r w:rsidRPr="009770C0">
        <w:rPr>
          <w:rFonts w:ascii="Calibri" w:eastAsia="Calibri" w:hAnsi="Calibri" w:cs="B Nazanin"/>
          <w:sz w:val="26"/>
          <w:szCs w:val="26"/>
          <w:rtl/>
        </w:rPr>
        <w:t>اصغر جمال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ز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مسئول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ت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آقا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رضا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را به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>عنوان جانش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آقا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هاشم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/>
          <w:sz w:val="26"/>
          <w:szCs w:val="26"/>
          <w:rtl/>
        </w:rPr>
        <w:lastRenderedPageBreak/>
        <w:t>رفسنجان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نپذ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رفت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و به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>صورت مستقل به 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فا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مس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ئول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ت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واگذار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پرداخت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تفو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ض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اخت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ار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از ب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ست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>و</w:t>
      </w:r>
      <w:r w:rsidR="0055159D"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>پنجم فرورد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تا پا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ان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 xml:space="preserve">1365 </w:t>
      </w:r>
      <w:r w:rsidRPr="009770C0">
        <w:rPr>
          <w:rFonts w:ascii="Calibri" w:eastAsia="Calibri" w:hAnsi="Calibri" w:cs="B Nazanin"/>
          <w:sz w:val="26"/>
          <w:szCs w:val="26"/>
          <w:rtl/>
        </w:rPr>
        <w:t>ادامه داشت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تا 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نکه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در نهم مرداد ۱۳۶۵ رسماً با موافقت رهبر انقلاب و دستور ر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است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>جمهور و رئ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س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شورا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یِ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عال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دفاع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سرهنگ حس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حسن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 ‌</w:t>
      </w:r>
      <w:r w:rsidRPr="009770C0">
        <w:rPr>
          <w:rFonts w:ascii="Calibri" w:eastAsia="Calibri" w:hAnsi="Calibri" w:cs="B Nazanin"/>
          <w:sz w:val="26"/>
          <w:szCs w:val="26"/>
          <w:rtl/>
        </w:rPr>
        <w:t>سعد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با توجه به سوابق فرمانده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بر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لشکر ۲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1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پ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اده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حمزه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 xml:space="preserve">(ع) </w:t>
      </w:r>
      <w:r w:rsidRPr="009770C0">
        <w:rPr>
          <w:rFonts w:ascii="Calibri" w:eastAsia="Calibri" w:hAnsi="Calibri" w:cs="B Nazanin"/>
          <w:sz w:val="26"/>
          <w:szCs w:val="26"/>
          <w:rtl/>
        </w:rPr>
        <w:t>و فرمانده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قرارگاه مقدم 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رو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زم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در جنوب و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 xml:space="preserve">همچنین </w:t>
      </w:r>
      <w:r w:rsidRPr="009770C0">
        <w:rPr>
          <w:rFonts w:ascii="Calibri" w:eastAsia="Calibri" w:hAnsi="Calibri" w:cs="B Nazanin"/>
          <w:sz w:val="26"/>
          <w:szCs w:val="26"/>
          <w:rtl/>
        </w:rPr>
        <w:t>معاونت آموزش 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رو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زم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 xml:space="preserve">ارتش </w:t>
      </w:r>
      <w:r w:rsidRPr="009770C0">
        <w:rPr>
          <w:rFonts w:ascii="Calibri" w:eastAsia="Calibri" w:hAnsi="Calibri" w:cs="B Nazanin"/>
          <w:sz w:val="26"/>
          <w:szCs w:val="26"/>
          <w:rtl/>
        </w:rPr>
        <w:t>بعد از عمل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ات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ب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در‌،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به فرمانده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رو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زم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ارتش منصوب شد و به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>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ن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9770C0">
        <w:rPr>
          <w:rFonts w:ascii="Calibri" w:eastAsia="Calibri" w:hAnsi="Calibri" w:cs="B Nazanin"/>
          <w:sz w:val="26"/>
          <w:szCs w:val="26"/>
          <w:rtl/>
        </w:rPr>
        <w:t>ترت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ب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انتصاب محسن رضا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بدون آنکه فرمان مجدد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مبنی‌</w:t>
      </w:r>
      <w:r w:rsidRPr="009770C0">
        <w:rPr>
          <w:rFonts w:ascii="Calibri" w:eastAsia="Calibri" w:hAnsi="Calibri" w:cs="B Nazanin"/>
          <w:sz w:val="26"/>
          <w:szCs w:val="26"/>
          <w:rtl/>
        </w:rPr>
        <w:t>بر لغو آن صادر شود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منتف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ش</w:t>
      </w:r>
      <w:r w:rsidRPr="009770C0">
        <w:rPr>
          <w:rFonts w:ascii="Calibri" w:eastAsia="Calibri" w:hAnsi="Calibri" w:cs="B Nazanin" w:hint="eastAsia"/>
          <w:sz w:val="26"/>
          <w:szCs w:val="26"/>
          <w:rtl/>
        </w:rPr>
        <w:t>د</w:t>
      </w:r>
      <w:r w:rsidR="006A0644" w:rsidRPr="009770C0">
        <w:rPr>
          <w:rFonts w:ascii="Calibri" w:eastAsia="Calibri" w:hAnsi="Calibri" w:cs="B Nazanin" w:hint="cs"/>
          <w:sz w:val="26"/>
          <w:szCs w:val="26"/>
          <w:rtl/>
        </w:rPr>
        <w:t>»</w:t>
      </w:r>
      <w:r w:rsidRPr="009770C0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9770C0">
        <w:rPr>
          <w:rFonts w:ascii="Calibri" w:eastAsia="Calibri" w:hAnsi="Calibri" w:cs="B Nazanin"/>
          <w:sz w:val="26"/>
          <w:szCs w:val="26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rtl/>
          <w:lang w:bidi="ar-SA"/>
        </w:rPr>
        <w:t>مآخذ:</w:t>
      </w:r>
      <w:r>
        <w:rPr>
          <w:rFonts w:ascii="Calibri" w:eastAsia="Calibri" w:hAnsi="Calibri" w:cs="B Nazanin" w:hint="cs"/>
          <w:szCs w:val="24"/>
          <w:rtl/>
          <w:lang w:bidi="ar-SA"/>
        </w:rPr>
        <w:t xml:space="preserve"> </w:t>
      </w:r>
      <w:r w:rsidRPr="009770C0">
        <w:rPr>
          <w:rFonts w:ascii="Calibri" w:eastAsia="Calibri" w:hAnsi="Calibri" w:cs="B Nazanin" w:hint="cs"/>
          <w:szCs w:val="24"/>
          <w:rtl/>
          <w:lang w:bidi="ar-SA"/>
        </w:rPr>
        <w:t xml:space="preserve">حسنی‌ سعدی، حسین و دیگران، ارتش در دفاع مقدس (سال </w:t>
      </w:r>
      <w:r w:rsidR="0055159D" w:rsidRPr="009770C0">
        <w:rPr>
          <w:rFonts w:ascii="Calibri" w:eastAsia="Calibri" w:hAnsi="Calibri" w:cs="B Nazanin" w:hint="cs"/>
          <w:szCs w:val="24"/>
          <w:rtl/>
          <w:lang w:bidi="ar-SA"/>
        </w:rPr>
        <w:t>شش</w:t>
      </w:r>
      <w:r w:rsidRPr="009770C0">
        <w:rPr>
          <w:rFonts w:ascii="Calibri" w:eastAsia="Calibri" w:hAnsi="Calibri" w:cs="B Nazanin" w:hint="cs"/>
          <w:szCs w:val="24"/>
          <w:rtl/>
          <w:lang w:bidi="ar-SA"/>
        </w:rPr>
        <w:t xml:space="preserve">م)، </w:t>
      </w:r>
      <w:r w:rsidR="0055159D" w:rsidRPr="009770C0">
        <w:rPr>
          <w:rFonts w:ascii="Calibri" w:eastAsia="Calibri" w:hAnsi="Calibri" w:cs="B Nazanin" w:hint="cs"/>
          <w:szCs w:val="24"/>
          <w:rtl/>
          <w:lang w:bidi="ar-SA"/>
        </w:rPr>
        <w:t>سال تعیین سرنوشت جنگ</w:t>
      </w:r>
      <w:r w:rsidRPr="009770C0">
        <w:rPr>
          <w:rFonts w:ascii="Calibri" w:eastAsia="Calibri" w:hAnsi="Calibri" w:cs="B Nazanin" w:hint="cs"/>
          <w:szCs w:val="24"/>
          <w:rtl/>
          <w:lang w:bidi="ar-SA"/>
        </w:rPr>
        <w:t xml:space="preserve">، تهران: دانشگاه فرماندهی و ستاد </w:t>
      </w:r>
      <w:r w:rsidR="009770C0" w:rsidRPr="009770C0">
        <w:rPr>
          <w:rFonts w:ascii="BNazanin" w:cs="B Nazanin" w:hint="cs"/>
          <w:color w:val="000000"/>
          <w:szCs w:val="24"/>
          <w:rtl/>
        </w:rPr>
        <w:t>ارتش جمهوری اسلامی ایران</w:t>
      </w:r>
      <w:r w:rsidR="009770C0" w:rsidRPr="009770C0">
        <w:rPr>
          <w:rFonts w:cs="B Nazanin" w:hint="cs"/>
          <w:szCs w:val="24"/>
          <w:rtl/>
        </w:rPr>
        <w:t>‌</w:t>
      </w:r>
      <w:r w:rsidRPr="009770C0">
        <w:rPr>
          <w:rFonts w:ascii="Calibri" w:eastAsia="Calibri" w:hAnsi="Calibri" w:cs="B Nazanin" w:hint="cs"/>
          <w:szCs w:val="24"/>
          <w:rtl/>
          <w:lang w:bidi="ar-SA"/>
        </w:rPr>
        <w:t>، 140</w:t>
      </w:r>
      <w:r w:rsidR="0055159D" w:rsidRPr="009770C0">
        <w:rPr>
          <w:rFonts w:ascii="Calibri" w:eastAsia="Calibri" w:hAnsi="Calibri" w:cs="B Nazanin" w:hint="cs"/>
          <w:szCs w:val="24"/>
          <w:rtl/>
          <w:lang w:bidi="ar-SA"/>
        </w:rPr>
        <w:t>1</w:t>
      </w:r>
      <w:r w:rsidRPr="009770C0">
        <w:rPr>
          <w:rFonts w:ascii="Calibri" w:eastAsia="Calibri" w:hAnsi="Calibri" w:cs="B Nazanin" w:hint="cs"/>
          <w:szCs w:val="24"/>
          <w:rtl/>
          <w:lang w:bidi="ar-SA"/>
        </w:rPr>
        <w:t xml:space="preserve">. </w:t>
      </w:r>
    </w:p>
    <w:sectPr w:rsidR="004F7E18" w:rsidRPr="00977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Yeka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Persian-Al-Kharashi 52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568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9D68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C01A5648"/>
    <w:lvl w:ilvl="0" w:tplc="22B626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647F2"/>
    <w:multiLevelType w:val="hybridMultilevel"/>
    <w:tmpl w:val="625CC7F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BF"/>
    <w:rsid w:val="004372D9"/>
    <w:rsid w:val="004F7E18"/>
    <w:rsid w:val="0055159D"/>
    <w:rsid w:val="006A0644"/>
    <w:rsid w:val="006A324A"/>
    <w:rsid w:val="007B232E"/>
    <w:rsid w:val="009770C0"/>
    <w:rsid w:val="00AE7BED"/>
    <w:rsid w:val="00E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59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bidi/>
      <w:spacing w:after="0" w:line="240" w:lineRule="auto"/>
      <w:ind w:firstLine="284"/>
      <w:jc w:val="lowKashida"/>
    </w:pPr>
    <w:rPr>
      <w:rFonts w:ascii="Times New Roman" w:eastAsia="Times New Roman" w:hAnsi="Times New Roman" w:cs="2  Mitra"/>
      <w:sz w:val="24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SimSun" w:hAnsi="Calibri Light" w:cs="Times New Roman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دوم"/>
    <w:basedOn w:val="Normal"/>
    <w:uiPriority w:val="99"/>
    <w:qFormat/>
    <w:pPr>
      <w:spacing w:before="240"/>
    </w:pPr>
    <w:rPr>
      <w:rFonts w:cs="2  Yekan"/>
      <w:sz w:val="26"/>
      <w:szCs w:val="26"/>
    </w:rPr>
  </w:style>
  <w:style w:type="paragraph" w:customStyle="1" w:styleId="a0">
    <w:name w:val="تیتر اول"/>
    <w:basedOn w:val="Normal"/>
    <w:qFormat/>
    <w:pPr>
      <w:spacing w:before="800"/>
      <w:ind w:left="629" w:right="1622" w:firstLine="0"/>
      <w:jc w:val="center"/>
    </w:pPr>
    <w:rPr>
      <w:rFonts w:cs="Persian-Al-Kharashi 52"/>
      <w:szCs w:val="34"/>
    </w:rPr>
  </w:style>
  <w:style w:type="character" w:customStyle="1" w:styleId="a1">
    <w:name w:val="علائم"/>
    <w:rPr>
      <w:rFonts w:hAnsi="ALAEM" w:cs="ALAEM" w:hint="cs"/>
    </w:rPr>
  </w:style>
  <w:style w:type="character" w:customStyle="1" w:styleId="Char">
    <w:name w:val="علائم Char"/>
    <w:rPr>
      <w:rFonts w:hAnsi="ALAEM" w:cs="ALAEM" w:hint="cs"/>
      <w:sz w:val="28"/>
      <w:szCs w:val="28"/>
      <w:lang w:bidi="ar-SA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="SimSun"/>
      <w:lang w:bidi="fa-I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widowControl/>
      <w:spacing w:after="160" w:line="256" w:lineRule="auto"/>
      <w:ind w:left="720" w:firstLine="0"/>
      <w:contextualSpacing/>
      <w:jc w:val="left"/>
    </w:pPr>
    <w:rPr>
      <w:rFonts w:ascii="Tahoma" w:eastAsia="Calibri" w:hAnsi="Tahoma" w:cs="B Nazanin"/>
      <w:sz w:val="22"/>
      <w:szCs w:val="26"/>
      <w:lang w:bidi="ar-SA"/>
    </w:rPr>
  </w:style>
  <w:style w:type="paragraph" w:styleId="NoSpacing">
    <w:name w:val="No Spacing"/>
    <w:uiPriority w:val="1"/>
    <w:qFormat/>
    <w:pPr>
      <w:bidi/>
      <w:spacing w:after="0" w:line="240" w:lineRule="auto"/>
    </w:pPr>
    <w:rPr>
      <w:rFonts w:cs="Calibri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SimSun" w:hAnsi="Calibri Light" w:cs="Times New Roman"/>
      <w:i/>
      <w:iCs/>
      <w:color w:val="2F5496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4A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bidi/>
      <w:spacing w:after="0" w:line="240" w:lineRule="auto"/>
      <w:ind w:firstLine="284"/>
      <w:jc w:val="lowKashida"/>
    </w:pPr>
    <w:rPr>
      <w:rFonts w:ascii="Times New Roman" w:eastAsia="Times New Roman" w:hAnsi="Times New Roman" w:cs="2  Mitra"/>
      <w:sz w:val="24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SimSun" w:hAnsi="Calibri Light" w:cs="Times New Roman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دوم"/>
    <w:basedOn w:val="Normal"/>
    <w:uiPriority w:val="99"/>
    <w:qFormat/>
    <w:pPr>
      <w:spacing w:before="240"/>
    </w:pPr>
    <w:rPr>
      <w:rFonts w:cs="2  Yekan"/>
      <w:sz w:val="26"/>
      <w:szCs w:val="26"/>
    </w:rPr>
  </w:style>
  <w:style w:type="paragraph" w:customStyle="1" w:styleId="a0">
    <w:name w:val="تیتر اول"/>
    <w:basedOn w:val="Normal"/>
    <w:qFormat/>
    <w:pPr>
      <w:spacing w:before="800"/>
      <w:ind w:left="629" w:right="1622" w:firstLine="0"/>
      <w:jc w:val="center"/>
    </w:pPr>
    <w:rPr>
      <w:rFonts w:cs="Persian-Al-Kharashi 52"/>
      <w:szCs w:val="34"/>
    </w:rPr>
  </w:style>
  <w:style w:type="character" w:customStyle="1" w:styleId="a1">
    <w:name w:val="علائم"/>
    <w:rPr>
      <w:rFonts w:hAnsi="ALAEM" w:cs="ALAEM" w:hint="cs"/>
    </w:rPr>
  </w:style>
  <w:style w:type="character" w:customStyle="1" w:styleId="Char">
    <w:name w:val="علائم Char"/>
    <w:rPr>
      <w:rFonts w:hAnsi="ALAEM" w:cs="ALAEM" w:hint="cs"/>
      <w:sz w:val="28"/>
      <w:szCs w:val="28"/>
      <w:lang w:bidi="ar-SA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="SimSun"/>
      <w:lang w:bidi="fa-I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widowControl/>
      <w:spacing w:after="160" w:line="256" w:lineRule="auto"/>
      <w:ind w:left="720" w:firstLine="0"/>
      <w:contextualSpacing/>
      <w:jc w:val="left"/>
    </w:pPr>
    <w:rPr>
      <w:rFonts w:ascii="Tahoma" w:eastAsia="Calibri" w:hAnsi="Tahoma" w:cs="B Nazanin"/>
      <w:sz w:val="22"/>
      <w:szCs w:val="26"/>
      <w:lang w:bidi="ar-SA"/>
    </w:rPr>
  </w:style>
  <w:style w:type="paragraph" w:styleId="NoSpacing">
    <w:name w:val="No Spacing"/>
    <w:uiPriority w:val="1"/>
    <w:qFormat/>
    <w:pPr>
      <w:bidi/>
      <w:spacing w:after="0" w:line="240" w:lineRule="auto"/>
    </w:pPr>
    <w:rPr>
      <w:rFonts w:cs="Calibri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SimSun" w:hAnsi="Calibri Light" w:cs="Times New Roman"/>
      <w:i/>
      <w:iCs/>
      <w:color w:val="2F5496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4A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tahghigh1</cp:lastModifiedBy>
  <cp:revision>84</cp:revision>
  <cp:lastPrinted>2022-07-24T05:46:00Z</cp:lastPrinted>
  <dcterms:created xsi:type="dcterms:W3CDTF">2022-09-05T12:46:00Z</dcterms:created>
  <dcterms:modified xsi:type="dcterms:W3CDTF">2025-01-07T09:11:00Z</dcterms:modified>
</cp:coreProperties>
</file>