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B9" w:rsidRPr="00934EEA" w:rsidRDefault="00BE7D0A">
      <w:pPr>
        <w:bidi/>
        <w:spacing w:after="0"/>
        <w:jc w:val="right"/>
        <w:rPr>
          <w:rFonts w:cs="B Nazanin"/>
          <w:sz w:val="24"/>
          <w:szCs w:val="24"/>
        </w:rPr>
      </w:pPr>
      <w:bookmarkStart w:id="0" w:name="_GoBack"/>
      <w:r w:rsidRPr="00934EEA">
        <w:rPr>
          <w:rFonts w:cs="B Nazanin"/>
          <w:noProof/>
        </w:rPr>
        <w:drawing>
          <wp:inline distT="0" distB="0" distL="0" distR="0">
            <wp:extent cx="1085850" cy="1397000"/>
            <wp:effectExtent l="114300" t="57150" r="57150" b="107950"/>
            <wp:docPr id="1026" name="Picture 1" descr="E:\کتابهای ارتش\2.نیروی زمینی\515.   کتاب ابوذر، دژ   استقامت و ایثار. سرهنگ خداداد کمرخانی. 428صفحه. 1397. نشر اجا.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085850" cy="1397000"/>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bookmarkEnd w:id="0"/>
    </w:p>
    <w:p w:rsidR="00926BB9" w:rsidRPr="0014049C" w:rsidRDefault="00BE7D0A" w:rsidP="007D33B9">
      <w:pPr>
        <w:bidi/>
        <w:jc w:val="both"/>
        <w:rPr>
          <w:rtl/>
        </w:rPr>
      </w:pPr>
      <w:r w:rsidRPr="00934EEA">
        <w:rPr>
          <w:rFonts w:cs="B Nazanin" w:hint="cs"/>
          <w:b/>
          <w:bCs/>
          <w:sz w:val="28"/>
          <w:szCs w:val="28"/>
          <w:rtl/>
        </w:rPr>
        <w:t>ابوذر</w:t>
      </w:r>
      <w:r w:rsidR="00E74665">
        <w:rPr>
          <w:rFonts w:cs="B Nazanin" w:hint="cs"/>
          <w:b/>
          <w:bCs/>
          <w:sz w:val="28"/>
          <w:szCs w:val="28"/>
          <w:rtl/>
        </w:rPr>
        <w:t>،</w:t>
      </w:r>
      <w:r w:rsidRPr="00934EEA">
        <w:rPr>
          <w:rFonts w:cs="B Nazanin" w:hint="cs"/>
          <w:b/>
          <w:bCs/>
          <w:sz w:val="28"/>
          <w:szCs w:val="28"/>
          <w:rtl/>
        </w:rPr>
        <w:t xml:space="preserve"> دژ استقامت و ایثار</w:t>
      </w:r>
      <w:r w:rsidR="0014049C">
        <w:rPr>
          <w:rFonts w:cs="B Nazanin" w:hint="cs"/>
          <w:b/>
          <w:bCs/>
          <w:sz w:val="28"/>
          <w:szCs w:val="28"/>
          <w:rtl/>
        </w:rPr>
        <w:t>،</w:t>
      </w:r>
      <w:r w:rsidRPr="00934EEA">
        <w:rPr>
          <w:rFonts w:cs="B Nazanin" w:hint="cs"/>
          <w:sz w:val="24"/>
          <w:szCs w:val="24"/>
          <w:rtl/>
        </w:rPr>
        <w:t xml:space="preserve"> این کتاب </w:t>
      </w:r>
      <w:r w:rsidRPr="00934EEA">
        <w:rPr>
          <w:rFonts w:cs="B Nazanin" w:hint="cs"/>
          <w:sz w:val="24"/>
          <w:szCs w:val="24"/>
          <w:rtl/>
          <w:lang w:bidi="fa-IR"/>
        </w:rPr>
        <w:t xml:space="preserve">که </w:t>
      </w:r>
      <w:r w:rsidRPr="00934EEA">
        <w:rPr>
          <w:rFonts w:cs="B Nazanin" w:hint="cs"/>
          <w:sz w:val="24"/>
          <w:szCs w:val="24"/>
          <w:rtl/>
        </w:rPr>
        <w:t>به حماسه پادگان ابوذر در هشت سال دفاع مقدس می‌پردازد، توسط سروان خداداد کمرخانی در 428 صفحه تدوین و با شمارگان</w:t>
      </w:r>
      <w:r w:rsidR="00934EEA">
        <w:rPr>
          <w:rFonts w:cs="B Nazanin" w:hint="cs"/>
          <w:sz w:val="24"/>
          <w:szCs w:val="24"/>
          <w:rtl/>
        </w:rPr>
        <w:t xml:space="preserve"> هزار</w:t>
      </w:r>
      <w:r w:rsidRPr="00934EEA">
        <w:rPr>
          <w:rFonts w:cs="B Nazanin" w:hint="cs"/>
          <w:sz w:val="24"/>
          <w:szCs w:val="24"/>
          <w:rtl/>
        </w:rPr>
        <w:t xml:space="preserve"> جلد</w:t>
      </w:r>
      <w:r w:rsidR="00934EEA">
        <w:rPr>
          <w:rFonts w:cs="B Nazanin" w:hint="cs"/>
          <w:sz w:val="24"/>
          <w:szCs w:val="24"/>
          <w:rtl/>
        </w:rPr>
        <w:t>،</w:t>
      </w:r>
      <w:r w:rsidRPr="00934EEA">
        <w:rPr>
          <w:rFonts w:cs="B Nazanin" w:hint="cs"/>
          <w:sz w:val="24"/>
          <w:szCs w:val="24"/>
          <w:rtl/>
        </w:rPr>
        <w:t xml:space="preserve"> به‌وسیلۀ نشر </w:t>
      </w:r>
      <w:bookmarkStart w:id="1" w:name="_Hlk186286140"/>
      <w:r w:rsidR="0014049C">
        <w:rPr>
          <w:rFonts w:ascii="BNazanin" w:cs="B Nazanin" w:hint="cs"/>
          <w:color w:val="000000"/>
          <w:sz w:val="24"/>
          <w:szCs w:val="24"/>
          <w:rtl/>
        </w:rPr>
        <w:t>ارتش جمهوری اسلامی ایران</w:t>
      </w:r>
      <w:bookmarkEnd w:id="1"/>
      <w:r w:rsidR="0014049C">
        <w:rPr>
          <w:rFonts w:hint="cs"/>
          <w:rtl/>
        </w:rPr>
        <w:t xml:space="preserve"> </w:t>
      </w:r>
      <w:r w:rsidRPr="00934EEA">
        <w:rPr>
          <w:rFonts w:cs="B Nazanin" w:hint="cs"/>
          <w:sz w:val="24"/>
          <w:szCs w:val="24"/>
          <w:rtl/>
        </w:rPr>
        <w:t xml:space="preserve">در 1397 چاپ و منتشر شده است. سروان خداداد کمرخانی در این کتاب به بازروایی اتفاقات و حوادث جبهه‌ میانی جنگ در سال‌های دفاع مقدس با محوریت نقش پادگان ابوذر نیروی زمینی ارتش پرداخته است. نبردها و مقاومت این پادگان در برابر ارتش تا بُن‌دندان مسلح عراق و شهدای شاخص این منطقه همچون شهید شیرودی، شهید کشوری، شهید شمشادیان، شهید سهیلیان از هوانیروز و شهید ادبیان و دیگر شهدای نیروی زمینی ارتش بخش‌های دیگر این کتاب را تشکیل می‌دهد. نبردهای بازی‌دراز، کربلای 6 و کربلای 9 و سایر عملیات‌های آفندی و پدافندی نیز از اهم مندرجات این کتاب ارزشمند است. در این کتاب، ابتدا به درگیری قوای نظامی و انتظامی با عناصر ضدانقلاب و مقابله با تجاوز محدود مرزی عراق به مناطق غربی اشاره شده و سپس برخی از فرماندهان و شهدای شاخص پادگان ابوذر معرفی می‌شوند. در پایان نیز خاطراتی از اخلاص و شجاعت قهرمانان ملی کشورمان ارائه می‌شود. پادگان ابوذر را باید «مادر جبهه‌های غرب» نامید؛ مادری که با پرورش فرزندان رزمنده‌اش و اعزام آن‌ها به جبهه‌های نبرد علیه صدامیان، به دفاع از آب و خاک و شرف این سرزمین کمر بست. سخن گفتن از پادگان ابوذر بدون پرداختن به رزمندگانش کاری ناتمام خواهد بود؛ چراکه اگر رزمندگانش نبودند، این دژ استقامت در همان روزهای آغاز جنگ به چنگ لشکریان ابرهه افتاده بود که آمده بودند تا کعبه‌ آمال مستضعفان جهان را ویران کنند. پادگان ابوذر، قدمتی </w:t>
      </w:r>
      <w:r w:rsidR="007D33B9">
        <w:rPr>
          <w:rFonts w:cs="B Nazanin" w:hint="cs"/>
          <w:sz w:val="24"/>
          <w:szCs w:val="24"/>
          <w:rtl/>
        </w:rPr>
        <w:t>پنجاه‌ساله</w:t>
      </w:r>
      <w:r w:rsidRPr="00934EEA">
        <w:rPr>
          <w:rFonts w:cs="B Nazanin" w:hint="cs"/>
          <w:sz w:val="24"/>
          <w:szCs w:val="24"/>
          <w:rtl/>
        </w:rPr>
        <w:t xml:space="preserve"> دارد. این پادگان که در 1342 و 1343 ساخته شد و به تیپ 3 </w:t>
      </w:r>
      <w:r w:rsidR="00A81680">
        <w:rPr>
          <w:rFonts w:cs="B Nazanin" w:hint="cs"/>
          <w:sz w:val="24"/>
          <w:szCs w:val="24"/>
          <w:rtl/>
        </w:rPr>
        <w:t xml:space="preserve">زرهی </w:t>
      </w:r>
      <w:r w:rsidRPr="00934EEA">
        <w:rPr>
          <w:rFonts w:cs="B Nazanin" w:hint="cs"/>
          <w:sz w:val="24"/>
          <w:szCs w:val="24"/>
          <w:rtl/>
        </w:rPr>
        <w:t xml:space="preserve">لشکر 81 زرهی کرمانشاه اختصاص یافت، در بیست کیلومتری جنوب شرقی سرپل ذهاب </w:t>
      </w:r>
      <w:r w:rsidR="007D33B9">
        <w:rPr>
          <w:rFonts w:cs="B Nazanin" w:hint="cs"/>
          <w:sz w:val="24"/>
          <w:szCs w:val="24"/>
          <w:rtl/>
        </w:rPr>
        <w:t>واقع‌شده</w:t>
      </w:r>
      <w:r w:rsidRPr="00934EEA">
        <w:rPr>
          <w:rFonts w:cs="B Nazanin" w:hint="cs"/>
          <w:sz w:val="24"/>
          <w:szCs w:val="24"/>
          <w:rtl/>
        </w:rPr>
        <w:t xml:space="preserve"> است و نام آن در ابتدا «شاهین» بود. خانواده‌های کارکنان این پادگان با شروع جنگ تحمیلی، از کوی سازمانی خارج و رزمندگان ارتش و نیروهای بسیج در ساختمان‌های کوی سازمانی مستقر شدند. این پادگان در طول هشت سال جنگ تحمیلی، در تدارک، پشتیبانی، مهمات‌رسانی، سوخت‌رسانی، کارهای امداد و درمان، طراحی عملیات‌ها و اعزام رزمندگان به محورهای عملیاتی نقش داشته است. در اسفند 1363 که نیروهای زیادی از ارتش، سپاه و بسیج، جهاد و عشایر در این پادگان مستقر و آماده اجرای عملیات در جنوب شهر سومار بودند، دشمن چندین بار این پادگان را بمباران کرد. آن روز پادگان به تلی از خاک و خون تبدیل شد و </w:t>
      </w:r>
      <w:r w:rsidR="007D33B9">
        <w:rPr>
          <w:rFonts w:cs="B Nazanin" w:hint="cs"/>
          <w:sz w:val="24"/>
          <w:szCs w:val="24"/>
          <w:rtl/>
        </w:rPr>
        <w:t>در</w:t>
      </w:r>
      <w:r w:rsidR="007D33B9">
        <w:rPr>
          <w:rFonts w:cs="B Nazanin"/>
          <w:sz w:val="24"/>
          <w:szCs w:val="24"/>
          <w:rtl/>
        </w:rPr>
        <w:t xml:space="preserve"> </w:t>
      </w:r>
      <w:r w:rsidR="007D33B9">
        <w:rPr>
          <w:rFonts w:cs="B Nazanin" w:hint="cs"/>
          <w:sz w:val="24"/>
          <w:szCs w:val="24"/>
          <w:rtl/>
        </w:rPr>
        <w:t>حدود</w:t>
      </w:r>
      <w:r w:rsidRPr="00934EEA">
        <w:rPr>
          <w:rFonts w:cs="B Nazanin" w:hint="cs"/>
          <w:sz w:val="24"/>
          <w:szCs w:val="24"/>
          <w:rtl/>
        </w:rPr>
        <w:t xml:space="preserve"> 1200 نفر شهید و مجروح شدند. روستاهای اطراف این پادگان نیز خسارات فراوانی دیدند. این کتاب با هدف آشنایی هرچه بیشتر نسل جوان </w:t>
      </w:r>
      <w:r w:rsidR="007D33B9">
        <w:rPr>
          <w:rFonts w:cs="B Nazanin" w:hint="cs"/>
          <w:sz w:val="24"/>
          <w:szCs w:val="24"/>
          <w:rtl/>
        </w:rPr>
        <w:t>باغیرت،</w:t>
      </w:r>
      <w:r w:rsidRPr="00934EEA">
        <w:rPr>
          <w:rFonts w:cs="B Nazanin" w:hint="cs"/>
          <w:sz w:val="24"/>
          <w:szCs w:val="24"/>
          <w:rtl/>
        </w:rPr>
        <w:t xml:space="preserve"> همیّت و وطن‌دوستی تهیه و تدوین شده که از تمام هستی و جان و مال خود گذشتند و مصمم، به عرصه‌ پیکار شتافتند. </w:t>
      </w:r>
      <w:r w:rsidRPr="00934EEA">
        <w:rPr>
          <w:rFonts w:cs="B Nazanin" w:hint="cs"/>
          <w:b/>
          <w:bCs/>
          <w:sz w:val="28"/>
          <w:szCs w:val="28"/>
          <w:rtl/>
        </w:rPr>
        <w:t>مآخذ:</w:t>
      </w:r>
      <w:r w:rsidRPr="00934EEA">
        <w:rPr>
          <w:rFonts w:cs="B Nazanin" w:hint="cs"/>
          <w:sz w:val="24"/>
          <w:szCs w:val="24"/>
          <w:rtl/>
        </w:rPr>
        <w:t xml:space="preserve"> </w:t>
      </w:r>
      <w:r w:rsidRPr="00934EEA">
        <w:rPr>
          <w:rFonts w:cs="B Nazanin" w:hint="cs"/>
          <w:rtl/>
        </w:rPr>
        <w:t xml:space="preserve">کمرخانی، خداداد، ابوذر، دژ استقامت و ایثار، تهران: نشر </w:t>
      </w:r>
      <w:r w:rsidR="0014049C">
        <w:rPr>
          <w:rFonts w:ascii="BNazanin" w:cs="B Nazanin" w:hint="cs"/>
          <w:color w:val="000000"/>
          <w:sz w:val="24"/>
          <w:szCs w:val="24"/>
          <w:rtl/>
        </w:rPr>
        <w:t>ارتش جمهوری اسلامی ایران</w:t>
      </w:r>
      <w:r w:rsidRPr="00934EEA">
        <w:rPr>
          <w:rFonts w:cs="B Nazanin" w:hint="cs"/>
          <w:rtl/>
        </w:rPr>
        <w:t>، 1397.</w:t>
      </w:r>
    </w:p>
    <w:p w:rsidR="00926BB9" w:rsidRPr="00934EEA" w:rsidRDefault="00926BB9">
      <w:pPr>
        <w:bidi/>
        <w:spacing w:after="0"/>
        <w:jc w:val="both"/>
        <w:rPr>
          <w:rFonts w:cs="B Nazanin"/>
          <w:rtl/>
          <w:lang w:bidi="fa-IR"/>
        </w:rPr>
      </w:pPr>
    </w:p>
    <w:sectPr w:rsidR="00926BB9" w:rsidRPr="00934EEA">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90" w:rsidRDefault="00123190">
      <w:pPr>
        <w:spacing w:after="0" w:line="240" w:lineRule="auto"/>
      </w:pPr>
      <w:r>
        <w:separator/>
      </w:r>
    </w:p>
  </w:endnote>
  <w:endnote w:type="continuationSeparator" w:id="0">
    <w:p w:rsidR="00123190" w:rsidRDefault="0012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rsian-Al-Kharashi 52">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B9" w:rsidRDefault="00BE7D0A">
    <w:pPr>
      <w:pStyle w:val="Footer"/>
      <w:tabs>
        <w:tab w:val="clear" w:pos="4680"/>
        <w:tab w:val="clear" w:pos="9360"/>
      </w:tabs>
      <w:jc w:val="center"/>
      <w:rPr>
        <w:caps/>
        <w:noProof/>
        <w:color w:val="5B9BD5"/>
      </w:rPr>
    </w:pPr>
    <w:r>
      <w:rPr>
        <w:caps/>
        <w:color w:val="5B9BD5"/>
      </w:rPr>
      <w:fldChar w:fldCharType="begin"/>
    </w:r>
    <w:r>
      <w:rPr>
        <w:caps/>
        <w:color w:val="5B9BD5"/>
      </w:rPr>
      <w:instrText xml:space="preserve"> PAGE   \* MERGEFORMAT </w:instrText>
    </w:r>
    <w:r>
      <w:rPr>
        <w:caps/>
        <w:color w:val="5B9BD5"/>
      </w:rPr>
      <w:fldChar w:fldCharType="separate"/>
    </w:r>
    <w:r w:rsidR="007D33B9">
      <w:rPr>
        <w:caps/>
        <w:noProof/>
        <w:color w:val="5B9BD5"/>
      </w:rPr>
      <w:t>1</w:t>
    </w:r>
    <w:r>
      <w:rPr>
        <w:caps/>
        <w:noProof/>
        <w:color w:val="5B9BD5"/>
      </w:rPr>
      <w:fldChar w:fldCharType="end"/>
    </w:r>
  </w:p>
  <w:p w:rsidR="00926BB9" w:rsidRDefault="00926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90" w:rsidRDefault="00123190">
      <w:pPr>
        <w:spacing w:after="0" w:line="240" w:lineRule="auto"/>
      </w:pPr>
      <w:r>
        <w:separator/>
      </w:r>
    </w:p>
  </w:footnote>
  <w:footnote w:type="continuationSeparator" w:id="0">
    <w:p w:rsidR="00123190" w:rsidRDefault="00123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B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1DB29F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3CEF5B7E"/>
    <w:multiLevelType w:val="hybridMultilevel"/>
    <w:tmpl w:val="9630304E"/>
    <w:lvl w:ilvl="0" w:tplc="3A727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B9"/>
    <w:rsid w:val="00041AFA"/>
    <w:rsid w:val="00123190"/>
    <w:rsid w:val="0014049C"/>
    <w:rsid w:val="001432E3"/>
    <w:rsid w:val="0023327E"/>
    <w:rsid w:val="002769BF"/>
    <w:rsid w:val="0075482F"/>
    <w:rsid w:val="007D33B9"/>
    <w:rsid w:val="00926BB9"/>
    <w:rsid w:val="00934EEA"/>
    <w:rsid w:val="00A81680"/>
    <w:rsid w:val="00BE7D0A"/>
    <w:rsid w:val="00CB0D53"/>
    <w:rsid w:val="00E74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7D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7D3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B03B-0139-440C-99F4-DC4DEEC4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tahghigh1</cp:lastModifiedBy>
  <cp:revision>182</cp:revision>
  <dcterms:created xsi:type="dcterms:W3CDTF">2020-01-19T18:41:00Z</dcterms:created>
  <dcterms:modified xsi:type="dcterms:W3CDTF">2025-01-07T03:22:00Z</dcterms:modified>
</cp:coreProperties>
</file>